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BB381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ДОСТУП ВОСПИТАННИКОВ </w:t>
      </w:r>
    </w:p>
    <w:p w:rsid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</w:pPr>
      <w:r w:rsidRPr="00BB381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В СЕТЬ «ИНТЕРНЕТ»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 xml:space="preserve"> </w:t>
      </w:r>
      <w:r w:rsidRPr="00BB381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bdr w:val="none" w:sz="0" w:space="0" w:color="auto" w:frame="1"/>
        </w:rPr>
        <w:t>НЕ ОСУЩЕСТВЛЯЕТСЯ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2"/>
        <w:rPr>
          <w:rFonts w:ascii="Verdana" w:eastAsia="Times New Roman" w:hAnsi="Verdana" w:cs="Times New Roman"/>
          <w:b/>
          <w:bCs/>
          <w:color w:val="222222"/>
          <w:sz w:val="36"/>
          <w:szCs w:val="36"/>
        </w:rPr>
      </w:pPr>
    </w:p>
    <w:p w:rsid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Информационная безопасность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 – защищенность информации и соответствующей инфраструктуры от случайных или преднамеренных воздействий, сопровождающихся нанесением ущерба владельцам или пользователям информации.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Информационная безопасность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 – обеспечение конфиденциальности, целостности и доступности информации.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Цель защиты информации</w:t>
      </w:r>
      <w:r w:rsidRPr="00BB38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 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– минимизация потерь, вызванных нарушением целостности или конфиденциальности данных, а также их недоступности для потребителей.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r w:rsidRPr="00BB38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УГРОЗЫ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BB38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ИНФОРМАЦИОННОЙ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 БЕЗОПАСНОСТИ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Угрозы конфиденциальности</w:t>
      </w:r>
      <w:r w:rsidRPr="00BB381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</w:rPr>
        <w:t>–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 </w:t>
      </w:r>
      <w:proofErr w:type="gramStart"/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не</w:t>
      </w:r>
      <w:proofErr w:type="gramEnd"/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санкционированный доступ к данным.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Угрозы целостности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 – несанкционированная модификация, дополнение или уничтожение данных.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Угрозы доступности</w:t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 – ограничение или блокирование доступа к данным.</w:t>
      </w:r>
    </w:p>
    <w:p w:rsid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4"/>
        <w:rPr>
          <w:rFonts w:ascii="inherit" w:eastAsia="Times New Roman" w:hAnsi="inherit" w:cs="Times New Roman"/>
          <w:b/>
          <w:bCs/>
          <w:color w:val="FF0000"/>
          <w:sz w:val="28"/>
        </w:rPr>
      </w:pPr>
    </w:p>
    <w:p w:rsidR="00BB3812" w:rsidRPr="00BB3812" w:rsidRDefault="00BB3812" w:rsidP="00BB3812">
      <w:pPr>
        <w:shd w:val="clear" w:color="auto" w:fill="FDFDFD"/>
        <w:spacing w:after="0" w:line="240" w:lineRule="atLeast"/>
        <w:jc w:val="center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ИСТОЧНИКИ УГРОЗ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Внутренние:</w:t>
      </w:r>
    </w:p>
    <w:p w:rsid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</w:pP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а) ошибки пользователей и системных администраторов;</w:t>
      </w:r>
      <w:r w:rsidRPr="00BB3812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br/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б) ошибки в работе ПО;</w:t>
      </w:r>
      <w:r w:rsidRPr="00BB3812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br/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в) сбои в работе компьютерного оборудования;</w:t>
      </w:r>
      <w:r w:rsidRPr="00BB3812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br/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г) нарушение сотрудниками компании регламентов по работе с информацией.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inherit" w:eastAsia="Times New Roman" w:hAnsi="inherit" w:cs="Times New Roman"/>
          <w:b/>
          <w:bCs/>
          <w:color w:val="FF0000"/>
          <w:sz w:val="28"/>
        </w:rPr>
        <w:t>Внешние:</w:t>
      </w:r>
    </w:p>
    <w:p w:rsidR="00BB3812" w:rsidRPr="00BB3812" w:rsidRDefault="00BB3812" w:rsidP="00BB3812">
      <w:pPr>
        <w:shd w:val="clear" w:color="auto" w:fill="FDFDFD"/>
        <w:spacing w:after="0" w:line="240" w:lineRule="atLeast"/>
        <w:textAlignment w:val="baseline"/>
        <w:outlineLvl w:val="4"/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</w:pP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а) несанкционированный доступ к информации со стороны заинтересованных организаций и отдельных лица;</w:t>
      </w:r>
      <w:r w:rsidRPr="00BB3812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br/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б) компьютерные вирусы и иные вредоносные программы;</w:t>
      </w:r>
      <w:r w:rsidRPr="00BB3812">
        <w:rPr>
          <w:rFonts w:ascii="Verdana" w:eastAsia="Times New Roman" w:hAnsi="Verdana" w:cs="Times New Roman"/>
          <w:b/>
          <w:bCs/>
          <w:color w:val="222222"/>
          <w:sz w:val="27"/>
          <w:szCs w:val="27"/>
        </w:rPr>
        <w:br/>
      </w:r>
      <w:r w:rsidRPr="00BB3812">
        <w:rPr>
          <w:rFonts w:ascii="Times New Roman" w:eastAsia="Times New Roman" w:hAnsi="Times New Roman" w:cs="Times New Roman"/>
          <w:b/>
          <w:bCs/>
          <w:color w:val="003300"/>
          <w:sz w:val="28"/>
          <w:szCs w:val="28"/>
          <w:bdr w:val="none" w:sz="0" w:space="0" w:color="auto" w:frame="1"/>
        </w:rPr>
        <w:t>в) стихийные бедствия и техногенные катастрофы.</w:t>
      </w:r>
    </w:p>
    <w:p w:rsidR="00C91409" w:rsidRDefault="00C91409"/>
    <w:sectPr w:rsidR="00C9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B3812"/>
    <w:rsid w:val="00BB3812"/>
    <w:rsid w:val="00C9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38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BB38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8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uiPriority w:val="9"/>
    <w:rsid w:val="00BB381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BB38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2022-03-09T05:44:00Z</dcterms:created>
  <dcterms:modified xsi:type="dcterms:W3CDTF">2022-03-09T05:45:00Z</dcterms:modified>
</cp:coreProperties>
</file>